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99" w:rsidRPr="00DC3D99" w:rsidRDefault="00DC3D99" w:rsidP="00C17C1D">
      <w:pPr>
        <w:shd w:val="clear" w:color="auto" w:fill="FFFFFF"/>
        <w:spacing w:after="150" w:line="300" w:lineRule="atLeast"/>
        <w:outlineLvl w:val="1"/>
        <w:rPr>
          <w:rFonts w:ascii="Arial" w:eastAsia="Times New Roman" w:hAnsi="Arial" w:cs="Arial"/>
          <w:b/>
          <w:sz w:val="44"/>
          <w:szCs w:val="44"/>
          <w:lang w:eastAsia="nl-NL"/>
        </w:rPr>
      </w:pPr>
      <w:r w:rsidRPr="00DC3D99">
        <w:rPr>
          <w:rFonts w:ascii="Arial" w:eastAsia="Times New Roman" w:hAnsi="Arial" w:cs="Arial"/>
          <w:b/>
          <w:sz w:val="44"/>
          <w:szCs w:val="44"/>
          <w:lang w:eastAsia="nl-NL"/>
        </w:rPr>
        <w:t xml:space="preserve">Protocol  </w:t>
      </w:r>
    </w:p>
    <w:p w:rsidR="00DC3D99" w:rsidRPr="00DC3D99" w:rsidRDefault="00DC3D99" w:rsidP="00DC3D99">
      <w:pPr>
        <w:shd w:val="clear" w:color="auto" w:fill="FFFFFF"/>
        <w:spacing w:after="150" w:line="300" w:lineRule="atLeast"/>
        <w:outlineLvl w:val="1"/>
        <w:rPr>
          <w:rFonts w:ascii="Arial" w:eastAsia="Times New Roman" w:hAnsi="Arial" w:cs="Arial"/>
          <w:sz w:val="36"/>
          <w:szCs w:val="36"/>
          <w:lang w:eastAsia="nl-NL"/>
        </w:rPr>
      </w:pPr>
      <w:r w:rsidRPr="00DC3D99">
        <w:rPr>
          <w:rFonts w:ascii="Arial" w:eastAsia="Times New Roman" w:hAnsi="Arial" w:cs="Arial"/>
          <w:sz w:val="36"/>
          <w:szCs w:val="36"/>
          <w:lang w:eastAsia="nl-NL"/>
        </w:rPr>
        <w:t xml:space="preserve">Maken van een </w:t>
      </w:r>
      <w:r w:rsidR="00C82A91" w:rsidRPr="00C17C1D">
        <w:rPr>
          <w:rFonts w:ascii="Arial" w:eastAsia="Times New Roman" w:hAnsi="Arial" w:cs="Arial"/>
          <w:color w:val="FF0000"/>
          <w:sz w:val="36"/>
          <w:szCs w:val="36"/>
          <w:lang w:eastAsia="nl-NL"/>
        </w:rPr>
        <w:t>e</w:t>
      </w:r>
      <w:r w:rsidRPr="00C17C1D">
        <w:rPr>
          <w:rFonts w:ascii="Arial" w:eastAsia="Times New Roman" w:hAnsi="Arial" w:cs="Arial"/>
          <w:color w:val="FF0000"/>
          <w:sz w:val="36"/>
          <w:szCs w:val="36"/>
          <w:lang w:eastAsia="nl-NL"/>
        </w:rPr>
        <w:t>nkel-armindex</w:t>
      </w:r>
    </w:p>
    <w:p w:rsidR="00D004DA" w:rsidRDefault="00D004DA" w:rsidP="00DC3D99">
      <w:pPr>
        <w:shd w:val="clear" w:color="auto" w:fill="FFFFFF"/>
        <w:spacing w:after="150" w:line="300" w:lineRule="atLeast"/>
        <w:outlineLvl w:val="1"/>
        <w:rPr>
          <w:rFonts w:ascii="Arial" w:eastAsia="Times New Roman" w:hAnsi="Arial" w:cs="Arial"/>
          <w:lang w:eastAsia="nl-NL"/>
        </w:rPr>
      </w:pPr>
    </w:p>
    <w:p w:rsidR="00DC3D99" w:rsidRPr="00A340F7" w:rsidRDefault="00DC3D99" w:rsidP="00DC3D99">
      <w:pPr>
        <w:shd w:val="clear" w:color="auto" w:fill="FFFFFF"/>
        <w:spacing w:after="150" w:line="300" w:lineRule="atLeast"/>
        <w:outlineLvl w:val="1"/>
        <w:rPr>
          <w:rFonts w:ascii="Arial" w:eastAsia="Times New Roman" w:hAnsi="Arial" w:cs="Arial"/>
          <w:b/>
          <w:lang w:eastAsia="nl-NL"/>
        </w:rPr>
      </w:pPr>
      <w:r w:rsidRPr="00A340F7">
        <w:rPr>
          <w:rFonts w:ascii="Arial" w:eastAsia="Times New Roman" w:hAnsi="Arial" w:cs="Arial"/>
          <w:b/>
          <w:lang w:eastAsia="nl-NL"/>
        </w:rPr>
        <w:t>Doel</w:t>
      </w:r>
    </w:p>
    <w:p w:rsidR="00DC3D99" w:rsidRPr="00A340F7" w:rsidRDefault="00DC3D99" w:rsidP="00DC3D99">
      <w:pPr>
        <w:shd w:val="clear" w:color="auto" w:fill="FFFFFF"/>
        <w:spacing w:after="150" w:line="300" w:lineRule="atLeast"/>
        <w:outlineLvl w:val="1"/>
        <w:rPr>
          <w:rFonts w:ascii="Arial" w:eastAsia="Times New Roman" w:hAnsi="Arial" w:cs="Arial"/>
          <w:b/>
          <w:lang w:eastAsia="nl-NL"/>
        </w:rPr>
      </w:pPr>
      <w:r w:rsidRPr="00A340F7">
        <w:rPr>
          <w:rFonts w:ascii="Arial" w:eastAsia="Times New Roman" w:hAnsi="Arial" w:cs="Arial"/>
          <w:b/>
          <w:lang w:eastAsia="nl-NL"/>
        </w:rPr>
        <w:t>Indicaties</w:t>
      </w:r>
      <w:bookmarkStart w:id="0" w:name="_GoBack"/>
      <w:bookmarkEnd w:id="0"/>
    </w:p>
    <w:p w:rsidR="00DC3D99" w:rsidRPr="00A340F7" w:rsidRDefault="00DC3D99" w:rsidP="00DC3D99">
      <w:pPr>
        <w:shd w:val="clear" w:color="auto" w:fill="FFFFFF"/>
        <w:spacing w:after="150" w:line="300" w:lineRule="atLeast"/>
        <w:outlineLvl w:val="1"/>
        <w:rPr>
          <w:rFonts w:ascii="Arial" w:eastAsia="Times New Roman" w:hAnsi="Arial" w:cs="Arial"/>
          <w:b/>
          <w:lang w:eastAsia="nl-NL"/>
        </w:rPr>
      </w:pPr>
      <w:r w:rsidRPr="00A340F7">
        <w:rPr>
          <w:rFonts w:ascii="Arial" w:eastAsia="Times New Roman" w:hAnsi="Arial" w:cs="Arial"/>
          <w:b/>
          <w:lang w:eastAsia="nl-NL"/>
        </w:rPr>
        <w:t>Contra-indicaties</w:t>
      </w:r>
    </w:p>
    <w:p w:rsidR="00D004DA" w:rsidRPr="00A340F7" w:rsidRDefault="00DC3D99" w:rsidP="00DC3D99">
      <w:pPr>
        <w:shd w:val="clear" w:color="auto" w:fill="FFFFFF"/>
        <w:spacing w:after="150" w:line="300" w:lineRule="atLeast"/>
        <w:outlineLvl w:val="1"/>
        <w:rPr>
          <w:rFonts w:ascii="Arial" w:eastAsia="Times New Roman" w:hAnsi="Arial" w:cs="Arial"/>
          <w:b/>
          <w:lang w:eastAsia="nl-NL"/>
        </w:rPr>
      </w:pPr>
      <w:r w:rsidRPr="00A340F7">
        <w:rPr>
          <w:rFonts w:ascii="Arial" w:eastAsia="Times New Roman" w:hAnsi="Arial" w:cs="Arial"/>
          <w:b/>
          <w:lang w:eastAsia="nl-NL"/>
        </w:rPr>
        <w:t>Mogelijke complicaties</w:t>
      </w:r>
    </w:p>
    <w:p w:rsidR="00D004DA" w:rsidRDefault="00D004DA" w:rsidP="00DC3D99">
      <w:pPr>
        <w:shd w:val="clear" w:color="auto" w:fill="FFFFFF"/>
        <w:spacing w:after="150" w:line="300" w:lineRule="atLeast"/>
        <w:outlineLvl w:val="1"/>
        <w:rPr>
          <w:rFonts w:ascii="Arial" w:eastAsia="Times New Roman" w:hAnsi="Arial" w:cs="Arial"/>
          <w:lang w:eastAsia="nl-NL"/>
        </w:rPr>
      </w:pPr>
    </w:p>
    <w:tbl>
      <w:tblPr>
        <w:tblStyle w:val="Tabelraster"/>
        <w:tblW w:w="0" w:type="auto"/>
        <w:tblLook w:val="04A0" w:firstRow="1" w:lastRow="0" w:firstColumn="1" w:lastColumn="0" w:noHBand="0" w:noVBand="1"/>
      </w:tblPr>
      <w:tblGrid>
        <w:gridCol w:w="2972"/>
        <w:gridCol w:w="6090"/>
      </w:tblGrid>
      <w:tr w:rsidR="00D004DA" w:rsidTr="00D004DA">
        <w:tc>
          <w:tcPr>
            <w:tcW w:w="2972" w:type="dxa"/>
          </w:tcPr>
          <w:p w:rsidR="00D004DA" w:rsidRDefault="00D004DA" w:rsidP="00DC3D99">
            <w:pPr>
              <w:spacing w:after="150" w:line="300" w:lineRule="atLeast"/>
              <w:outlineLvl w:val="1"/>
              <w:rPr>
                <w:rFonts w:ascii="Arial" w:eastAsia="Times New Roman" w:hAnsi="Arial" w:cs="Arial"/>
                <w:lang w:eastAsia="nl-NL"/>
              </w:rPr>
            </w:pPr>
            <w:r w:rsidRPr="00D004DA">
              <w:rPr>
                <w:rFonts w:ascii="Arial" w:eastAsia="Times New Roman" w:hAnsi="Arial" w:cs="Arial"/>
                <w:lang w:eastAsia="nl-NL"/>
              </w:rPr>
              <w:t xml:space="preserve">invoering-/wijzigingsdatum </w:t>
            </w:r>
          </w:p>
        </w:tc>
        <w:tc>
          <w:tcPr>
            <w:tcW w:w="6090" w:type="dxa"/>
          </w:tcPr>
          <w:p w:rsidR="00D004DA" w:rsidRDefault="00D004DA" w:rsidP="00DC3D99">
            <w:pPr>
              <w:spacing w:after="150" w:line="300" w:lineRule="atLeast"/>
              <w:outlineLvl w:val="1"/>
              <w:rPr>
                <w:rFonts w:ascii="Arial" w:eastAsia="Times New Roman" w:hAnsi="Arial" w:cs="Arial"/>
                <w:lang w:eastAsia="nl-NL"/>
              </w:rPr>
            </w:pPr>
          </w:p>
        </w:tc>
      </w:tr>
      <w:tr w:rsidR="00D004DA" w:rsidTr="00D004DA">
        <w:tc>
          <w:tcPr>
            <w:tcW w:w="2972" w:type="dxa"/>
          </w:tcPr>
          <w:p w:rsidR="00D004DA" w:rsidRDefault="00D004DA" w:rsidP="00DC3D99">
            <w:pPr>
              <w:spacing w:after="150" w:line="300" w:lineRule="atLeast"/>
              <w:outlineLvl w:val="1"/>
              <w:rPr>
                <w:rFonts w:ascii="Arial" w:eastAsia="Times New Roman" w:hAnsi="Arial" w:cs="Arial"/>
                <w:lang w:eastAsia="nl-NL"/>
              </w:rPr>
            </w:pPr>
            <w:r w:rsidRPr="00D004DA">
              <w:rPr>
                <w:rFonts w:ascii="Arial" w:eastAsia="Times New Roman" w:hAnsi="Arial" w:cs="Arial"/>
                <w:lang w:eastAsia="nl-NL"/>
              </w:rPr>
              <w:t>paraaf/naam/functie</w:t>
            </w:r>
          </w:p>
        </w:tc>
        <w:tc>
          <w:tcPr>
            <w:tcW w:w="6090" w:type="dxa"/>
          </w:tcPr>
          <w:p w:rsidR="00D004DA" w:rsidRDefault="00D004DA" w:rsidP="00DC3D99">
            <w:pPr>
              <w:spacing w:after="150" w:line="300" w:lineRule="atLeast"/>
              <w:outlineLvl w:val="1"/>
              <w:rPr>
                <w:rFonts w:ascii="Arial" w:eastAsia="Times New Roman" w:hAnsi="Arial" w:cs="Arial"/>
                <w:lang w:eastAsia="nl-NL"/>
              </w:rPr>
            </w:pPr>
          </w:p>
        </w:tc>
      </w:tr>
    </w:tbl>
    <w:p w:rsidR="00DC3D99" w:rsidRDefault="00DC3D99" w:rsidP="00DC3D99">
      <w:pPr>
        <w:shd w:val="clear" w:color="auto" w:fill="FFFFFF"/>
        <w:spacing w:after="150" w:line="300" w:lineRule="atLeast"/>
        <w:outlineLvl w:val="1"/>
        <w:rPr>
          <w:rFonts w:ascii="Arial" w:eastAsia="Times New Roman" w:hAnsi="Arial" w:cs="Arial"/>
          <w:lang w:eastAsia="nl-NL"/>
        </w:rPr>
      </w:pPr>
    </w:p>
    <w:p w:rsidR="00D004DA" w:rsidRDefault="00D004DA" w:rsidP="00DC3D99">
      <w:pPr>
        <w:shd w:val="clear" w:color="auto" w:fill="FFFFFF"/>
        <w:spacing w:after="150" w:line="300" w:lineRule="atLeast"/>
        <w:outlineLvl w:val="1"/>
        <w:rPr>
          <w:rFonts w:ascii="Arial" w:eastAsia="Times New Roman" w:hAnsi="Arial" w:cs="Arial"/>
          <w:lang w:eastAsia="nl-NL"/>
        </w:rPr>
      </w:pPr>
    </w:p>
    <w:tbl>
      <w:tblPr>
        <w:tblStyle w:val="Tabelraster"/>
        <w:tblW w:w="0" w:type="auto"/>
        <w:tblLook w:val="04A0" w:firstRow="1" w:lastRow="0" w:firstColumn="1" w:lastColumn="0" w:noHBand="0" w:noVBand="1"/>
      </w:tblPr>
      <w:tblGrid>
        <w:gridCol w:w="4531"/>
        <w:gridCol w:w="4531"/>
      </w:tblGrid>
      <w:tr w:rsidR="00DC3D99" w:rsidTr="00DC3D99">
        <w:tc>
          <w:tcPr>
            <w:tcW w:w="4531" w:type="dxa"/>
            <w:shd w:val="clear" w:color="auto" w:fill="D5DCE4" w:themeFill="text2" w:themeFillTint="33"/>
          </w:tcPr>
          <w:p w:rsidR="00DC3D99" w:rsidRPr="00DC3D99" w:rsidRDefault="00DC3D99" w:rsidP="00DC3D99">
            <w:pPr>
              <w:spacing w:after="150" w:line="300" w:lineRule="atLeast"/>
              <w:outlineLvl w:val="1"/>
              <w:rPr>
                <w:rFonts w:ascii="Arial" w:eastAsia="Times New Roman" w:hAnsi="Arial" w:cs="Arial"/>
                <w:b/>
                <w:lang w:eastAsia="nl-NL"/>
              </w:rPr>
            </w:pPr>
            <w:r w:rsidRPr="00DC3D99">
              <w:rPr>
                <w:rFonts w:ascii="Arial" w:eastAsia="Times New Roman" w:hAnsi="Arial" w:cs="Arial"/>
                <w:b/>
                <w:lang w:eastAsia="nl-NL"/>
              </w:rPr>
              <w:t>Benodigdheden</w:t>
            </w:r>
          </w:p>
        </w:tc>
        <w:tc>
          <w:tcPr>
            <w:tcW w:w="4531" w:type="dxa"/>
          </w:tcPr>
          <w:p w:rsidR="00DC3D99" w:rsidRPr="00DC3D99" w:rsidRDefault="00DC3D99" w:rsidP="00DC3D99">
            <w:pPr>
              <w:spacing w:after="150" w:line="300" w:lineRule="atLeast"/>
              <w:outlineLvl w:val="1"/>
              <w:rPr>
                <w:rFonts w:ascii="Arial" w:eastAsia="Times New Roman" w:hAnsi="Arial" w:cs="Arial"/>
                <w:b/>
                <w:lang w:eastAsia="nl-NL"/>
              </w:rPr>
            </w:pPr>
            <w:r w:rsidRPr="00DC3D99">
              <w:rPr>
                <w:rFonts w:ascii="Arial" w:eastAsia="Times New Roman" w:hAnsi="Arial" w:cs="Arial"/>
                <w:b/>
                <w:lang w:eastAsia="nl-NL"/>
              </w:rPr>
              <w:t>Opmerkingen</w:t>
            </w:r>
          </w:p>
        </w:tc>
      </w:tr>
      <w:tr w:rsidR="00DC3D99" w:rsidTr="00DC3D99">
        <w:tc>
          <w:tcPr>
            <w:tcW w:w="4531" w:type="dxa"/>
          </w:tcPr>
          <w:p w:rsidR="00DC3D99" w:rsidRDefault="00DC3D99" w:rsidP="00DC3D99">
            <w:pPr>
              <w:spacing w:after="150" w:line="300" w:lineRule="atLeast"/>
              <w:outlineLvl w:val="1"/>
              <w:rPr>
                <w:rFonts w:ascii="Arial" w:eastAsia="Times New Roman" w:hAnsi="Arial" w:cs="Arial"/>
                <w:lang w:eastAsia="nl-NL"/>
              </w:rPr>
            </w:pP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shd w:val="clear" w:color="auto" w:fill="D5DCE4" w:themeFill="text2" w:themeFillTint="33"/>
          </w:tcPr>
          <w:p w:rsidR="00DC3D99" w:rsidRPr="00DC3D99" w:rsidRDefault="00DC3D99" w:rsidP="00DC3D99">
            <w:pPr>
              <w:spacing w:after="150" w:line="300" w:lineRule="atLeast"/>
              <w:outlineLvl w:val="1"/>
              <w:rPr>
                <w:rFonts w:ascii="Arial" w:eastAsia="Times New Roman" w:hAnsi="Arial" w:cs="Arial"/>
                <w:b/>
                <w:lang w:eastAsia="nl-NL"/>
              </w:rPr>
            </w:pPr>
            <w:r w:rsidRPr="00DC3D99">
              <w:rPr>
                <w:rFonts w:ascii="Arial" w:eastAsia="Times New Roman" w:hAnsi="Arial" w:cs="Arial"/>
                <w:b/>
                <w:lang w:eastAsia="nl-NL"/>
              </w:rPr>
              <w:t>Werkwijze</w:t>
            </w:r>
          </w:p>
        </w:tc>
        <w:tc>
          <w:tcPr>
            <w:tcW w:w="4531" w:type="dxa"/>
          </w:tcPr>
          <w:p w:rsidR="00DC3D99" w:rsidRPr="00DC3D99" w:rsidRDefault="00DC3D99" w:rsidP="00DC3D99">
            <w:pPr>
              <w:spacing w:after="150" w:line="300" w:lineRule="atLeast"/>
              <w:outlineLvl w:val="1"/>
              <w:rPr>
                <w:rFonts w:ascii="Arial" w:eastAsia="Times New Roman" w:hAnsi="Arial" w:cs="Arial"/>
                <w:b/>
                <w:lang w:eastAsia="nl-NL"/>
              </w:rPr>
            </w:pPr>
            <w:r w:rsidRPr="00DC3D99">
              <w:rPr>
                <w:rFonts w:ascii="Arial" w:eastAsia="Times New Roman" w:hAnsi="Arial" w:cs="Arial"/>
                <w:b/>
                <w:lang w:eastAsia="nl-NL"/>
              </w:rPr>
              <w:t>Opmerkingen</w:t>
            </w:r>
          </w:p>
        </w:tc>
      </w:tr>
      <w:tr w:rsidR="00DC3D99" w:rsidTr="00DC3D99">
        <w:tc>
          <w:tcPr>
            <w:tcW w:w="4531" w:type="dxa"/>
          </w:tcPr>
          <w:p w:rsidR="00DC3D99" w:rsidRPr="00DC3D99" w:rsidRDefault="00DC3D99" w:rsidP="00DC3D99">
            <w:pPr>
              <w:spacing w:after="150" w:line="300" w:lineRule="atLeast"/>
              <w:outlineLvl w:val="1"/>
              <w:rPr>
                <w:rFonts w:ascii="Arial" w:eastAsia="Times New Roman" w:hAnsi="Arial" w:cs="Arial"/>
                <w:i/>
                <w:lang w:eastAsia="nl-NL"/>
              </w:rPr>
            </w:pPr>
            <w:r w:rsidRPr="00D004DA">
              <w:rPr>
                <w:rFonts w:ascii="Arial" w:eastAsia="Times New Roman" w:hAnsi="Arial" w:cs="Arial"/>
                <w:i/>
                <w:color w:val="0070C0"/>
                <w:lang w:eastAsia="nl-NL"/>
              </w:rPr>
              <w:t>Voorbereiding</w:t>
            </w: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tcPr>
          <w:p w:rsidR="00DC3D99" w:rsidRDefault="00DC3D99" w:rsidP="00DC3D99">
            <w:pPr>
              <w:spacing w:after="150" w:line="300" w:lineRule="atLeast"/>
              <w:outlineLvl w:val="1"/>
              <w:rPr>
                <w:rFonts w:ascii="Arial" w:eastAsia="Times New Roman" w:hAnsi="Arial" w:cs="Arial"/>
                <w:lang w:eastAsia="nl-NL"/>
              </w:rPr>
            </w:pP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tcPr>
          <w:p w:rsidR="00DC3D99" w:rsidRDefault="00DC3D99" w:rsidP="00DC3D99">
            <w:pPr>
              <w:spacing w:after="150" w:line="300" w:lineRule="atLeast"/>
              <w:outlineLvl w:val="1"/>
              <w:rPr>
                <w:rFonts w:ascii="Arial" w:eastAsia="Times New Roman" w:hAnsi="Arial" w:cs="Arial"/>
                <w:lang w:eastAsia="nl-NL"/>
              </w:rPr>
            </w:pP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tcPr>
          <w:p w:rsidR="00DC3D99" w:rsidRPr="00DC3D99" w:rsidRDefault="00DC3D99" w:rsidP="00DC3D99">
            <w:pPr>
              <w:spacing w:after="150" w:line="300" w:lineRule="atLeast"/>
              <w:outlineLvl w:val="1"/>
              <w:rPr>
                <w:rFonts w:ascii="Arial" w:eastAsia="Times New Roman" w:hAnsi="Arial" w:cs="Arial"/>
                <w:i/>
                <w:lang w:eastAsia="nl-NL"/>
              </w:rPr>
            </w:pPr>
            <w:r w:rsidRPr="00D004DA">
              <w:rPr>
                <w:rFonts w:ascii="Arial" w:eastAsia="Times New Roman" w:hAnsi="Arial" w:cs="Arial"/>
                <w:i/>
                <w:color w:val="0070C0"/>
                <w:lang w:eastAsia="nl-NL"/>
              </w:rPr>
              <w:t>Nazorg</w:t>
            </w: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tcPr>
          <w:p w:rsidR="00DC3D99" w:rsidRDefault="00DC3D99" w:rsidP="00DC3D99">
            <w:pPr>
              <w:spacing w:after="150" w:line="300" w:lineRule="atLeast"/>
              <w:outlineLvl w:val="1"/>
              <w:rPr>
                <w:rFonts w:ascii="Arial" w:eastAsia="Times New Roman" w:hAnsi="Arial" w:cs="Arial"/>
                <w:lang w:eastAsia="nl-NL"/>
              </w:rPr>
            </w:pP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shd w:val="clear" w:color="auto" w:fill="D5DCE4" w:themeFill="text2" w:themeFillTint="33"/>
          </w:tcPr>
          <w:p w:rsidR="00DC3D99" w:rsidRPr="00DC3D99" w:rsidRDefault="00DC3D99" w:rsidP="00DC3D99">
            <w:pPr>
              <w:spacing w:after="150" w:line="300" w:lineRule="atLeast"/>
              <w:outlineLvl w:val="1"/>
              <w:rPr>
                <w:rFonts w:ascii="Arial" w:eastAsia="Times New Roman" w:hAnsi="Arial" w:cs="Arial"/>
                <w:b/>
                <w:lang w:eastAsia="nl-NL"/>
              </w:rPr>
            </w:pPr>
            <w:r w:rsidRPr="00DC3D99">
              <w:rPr>
                <w:rFonts w:ascii="Arial" w:eastAsia="Times New Roman" w:hAnsi="Arial" w:cs="Arial"/>
                <w:b/>
                <w:lang w:eastAsia="nl-NL"/>
              </w:rPr>
              <w:t>Verslaglegging</w:t>
            </w: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r w:rsidR="00DC3D99" w:rsidTr="00DC3D99">
        <w:tc>
          <w:tcPr>
            <w:tcW w:w="4531" w:type="dxa"/>
          </w:tcPr>
          <w:p w:rsidR="00DC3D99" w:rsidRDefault="00DC3D99" w:rsidP="00DC3D99">
            <w:pPr>
              <w:spacing w:after="150" w:line="300" w:lineRule="atLeast"/>
              <w:outlineLvl w:val="1"/>
              <w:rPr>
                <w:rFonts w:ascii="Arial" w:eastAsia="Times New Roman" w:hAnsi="Arial" w:cs="Arial"/>
                <w:lang w:eastAsia="nl-NL"/>
              </w:rPr>
            </w:pPr>
          </w:p>
        </w:tc>
        <w:tc>
          <w:tcPr>
            <w:tcW w:w="4531" w:type="dxa"/>
          </w:tcPr>
          <w:p w:rsidR="00DC3D99" w:rsidRDefault="00DC3D99" w:rsidP="00DC3D99">
            <w:pPr>
              <w:spacing w:after="150" w:line="300" w:lineRule="atLeast"/>
              <w:outlineLvl w:val="1"/>
              <w:rPr>
                <w:rFonts w:ascii="Arial" w:eastAsia="Times New Roman" w:hAnsi="Arial" w:cs="Arial"/>
                <w:lang w:eastAsia="nl-NL"/>
              </w:rPr>
            </w:pPr>
          </w:p>
        </w:tc>
      </w:tr>
    </w:tbl>
    <w:p w:rsidR="00DC3D99" w:rsidRPr="00DC3D99" w:rsidRDefault="00DC3D99" w:rsidP="00DC3D99">
      <w:pPr>
        <w:shd w:val="clear" w:color="auto" w:fill="FFFFFF"/>
        <w:spacing w:after="150" w:line="300" w:lineRule="atLeast"/>
        <w:outlineLvl w:val="1"/>
        <w:rPr>
          <w:rFonts w:ascii="Arial" w:eastAsia="Times New Roman" w:hAnsi="Arial" w:cs="Arial"/>
          <w:lang w:eastAsia="nl-NL"/>
        </w:rPr>
      </w:pPr>
    </w:p>
    <w:p w:rsidR="00DC3D99" w:rsidRPr="00DC3D99" w:rsidRDefault="00DC3D99" w:rsidP="00DC3D99">
      <w:pPr>
        <w:shd w:val="clear" w:color="auto" w:fill="FFFFFF"/>
        <w:spacing w:after="150" w:line="300" w:lineRule="atLeast"/>
        <w:outlineLvl w:val="1"/>
        <w:rPr>
          <w:rFonts w:ascii="Arial" w:eastAsia="Times New Roman" w:hAnsi="Arial" w:cs="Arial"/>
          <w:lang w:eastAsia="nl-NL"/>
        </w:rPr>
      </w:pPr>
    </w:p>
    <w:p w:rsidR="00DC3D99" w:rsidRDefault="00DC3D99" w:rsidP="00DC3D99">
      <w:pPr>
        <w:shd w:val="clear" w:color="auto" w:fill="FFFFFF"/>
        <w:spacing w:after="150" w:line="300" w:lineRule="atLeast"/>
        <w:outlineLvl w:val="1"/>
        <w:rPr>
          <w:rFonts w:ascii="Arial" w:eastAsia="Times New Roman" w:hAnsi="Arial" w:cs="Arial"/>
          <w:lang w:eastAsia="nl-NL"/>
        </w:rPr>
      </w:pPr>
      <w:r w:rsidRPr="00DC3D99">
        <w:rPr>
          <w:rFonts w:ascii="Arial" w:eastAsia="Times New Roman" w:hAnsi="Arial" w:cs="Arial"/>
          <w:lang w:eastAsia="nl-NL"/>
        </w:rPr>
        <w:t>Bijlage</w:t>
      </w:r>
      <w:r w:rsidR="00D004DA">
        <w:rPr>
          <w:rFonts w:ascii="Arial" w:eastAsia="Times New Roman" w:hAnsi="Arial" w:cs="Arial"/>
          <w:lang w:eastAsia="nl-NL"/>
        </w:rPr>
        <w:t>(n)</w:t>
      </w:r>
    </w:p>
    <w:p w:rsidR="00DE57AB" w:rsidRPr="00DC3D99" w:rsidRDefault="00DE57AB" w:rsidP="00DC3D99">
      <w:pPr>
        <w:shd w:val="clear" w:color="auto" w:fill="FFFFFF"/>
        <w:spacing w:after="150" w:line="300" w:lineRule="atLeast"/>
        <w:outlineLvl w:val="1"/>
        <w:rPr>
          <w:rFonts w:ascii="Arial" w:eastAsia="Times New Roman" w:hAnsi="Arial" w:cs="Arial"/>
          <w:lang w:eastAsia="nl-NL"/>
        </w:rPr>
      </w:pPr>
    </w:p>
    <w:p w:rsidR="00DC3D99" w:rsidRPr="00D004DA" w:rsidRDefault="00DC3D99" w:rsidP="00D004DA">
      <w:pPr>
        <w:shd w:val="clear" w:color="auto" w:fill="FFFFFF"/>
        <w:spacing w:after="150" w:line="300" w:lineRule="atLeast"/>
        <w:outlineLvl w:val="1"/>
        <w:rPr>
          <w:rFonts w:ascii="Arial" w:eastAsia="Times New Roman" w:hAnsi="Arial" w:cs="Arial"/>
          <w:lang w:eastAsia="nl-NL"/>
        </w:rPr>
      </w:pPr>
      <w:r w:rsidRPr="00DC3D99">
        <w:rPr>
          <w:rFonts w:ascii="Arial" w:eastAsia="Times New Roman" w:hAnsi="Arial" w:cs="Arial"/>
          <w:lang w:eastAsia="nl-NL"/>
        </w:rPr>
        <w:t>Bronvermelding</w:t>
      </w:r>
    </w:p>
    <w:p w:rsidR="00DC3D99" w:rsidRPr="00DC3D99" w:rsidRDefault="00DC3D99" w:rsidP="00DC3D99">
      <w:pPr>
        <w:shd w:val="clear" w:color="auto" w:fill="FFFFFF"/>
        <w:spacing w:after="150" w:line="300" w:lineRule="atLeast"/>
        <w:outlineLvl w:val="1"/>
        <w:rPr>
          <w:rFonts w:ascii="Arial" w:eastAsia="Times New Roman" w:hAnsi="Arial" w:cs="Arial"/>
          <w:lang w:eastAsia="nl-NL"/>
        </w:rPr>
      </w:pPr>
    </w:p>
    <w:p w:rsidR="00DC3D99" w:rsidRDefault="00DC3D99" w:rsidP="00DC3D99">
      <w:pPr>
        <w:shd w:val="clear" w:color="auto" w:fill="FFFFFF"/>
        <w:tabs>
          <w:tab w:val="left" w:pos="984"/>
        </w:tabs>
        <w:spacing w:after="150" w:line="300" w:lineRule="atLeast"/>
        <w:outlineLvl w:val="1"/>
        <w:rPr>
          <w:rFonts w:ascii="Arial" w:eastAsia="Times New Roman" w:hAnsi="Arial" w:cs="Arial"/>
          <w:sz w:val="30"/>
          <w:szCs w:val="30"/>
          <w:lang w:eastAsia="nl-NL"/>
        </w:rPr>
      </w:pPr>
    </w:p>
    <w:p w:rsidR="00DE57AB" w:rsidRDefault="00DE57AB" w:rsidP="00DE57AB">
      <w:pPr>
        <w:shd w:val="clear" w:color="auto" w:fill="FFFFFF"/>
        <w:tabs>
          <w:tab w:val="left" w:pos="984"/>
        </w:tabs>
        <w:spacing w:after="150" w:line="300" w:lineRule="atLeast"/>
        <w:outlineLvl w:val="1"/>
        <w:rPr>
          <w:rFonts w:ascii="Arial" w:eastAsia="Times New Roman" w:hAnsi="Arial" w:cs="Arial"/>
          <w:sz w:val="30"/>
          <w:szCs w:val="30"/>
          <w:lang w:eastAsia="nl-NL"/>
        </w:rPr>
      </w:pPr>
    </w:p>
    <w:p w:rsidR="002A2A7A" w:rsidRPr="002A2A7A" w:rsidRDefault="00DE57AB" w:rsidP="00DE57AB">
      <w:pPr>
        <w:shd w:val="clear" w:color="auto" w:fill="FFFFFF"/>
        <w:tabs>
          <w:tab w:val="left" w:pos="984"/>
        </w:tabs>
        <w:spacing w:after="150" w:line="300" w:lineRule="atLeast"/>
        <w:outlineLvl w:val="1"/>
        <w:rPr>
          <w:rFonts w:ascii="Arial" w:eastAsia="Times New Roman" w:hAnsi="Arial" w:cs="Arial"/>
          <w:sz w:val="30"/>
          <w:szCs w:val="30"/>
          <w:lang w:eastAsia="nl-NL"/>
        </w:rPr>
      </w:pPr>
      <w:r>
        <w:rPr>
          <w:rFonts w:ascii="Arial" w:eastAsia="Times New Roman" w:hAnsi="Arial" w:cs="Arial"/>
          <w:b/>
          <w:bCs/>
          <w:sz w:val="36"/>
          <w:szCs w:val="36"/>
          <w:lang w:eastAsia="nl-NL"/>
        </w:rPr>
        <w:lastRenderedPageBreak/>
        <w:t xml:space="preserve"> </w:t>
      </w:r>
      <w:hyperlink r:id="rId7" w:tgtFrame="_blank" w:history="1">
        <w:r w:rsidR="002A2A7A" w:rsidRPr="002A2A7A">
          <w:rPr>
            <w:rFonts w:ascii="Arial" w:eastAsia="Times New Roman" w:hAnsi="Arial" w:cs="Arial"/>
            <w:b/>
            <w:bCs/>
            <w:color w:val="0E1CB3"/>
            <w:sz w:val="24"/>
            <w:szCs w:val="24"/>
            <w:lang w:eastAsia="nl-NL"/>
          </w:rPr>
          <w:t>Protocollen</w:t>
        </w:r>
        <w:r w:rsidR="002A2A7A" w:rsidRPr="002A2A7A">
          <w:rPr>
            <w:rFonts w:ascii="Arial" w:eastAsia="Times New Roman" w:hAnsi="Arial" w:cs="Arial"/>
            <w:color w:val="0E1CB3"/>
            <w:sz w:val="24"/>
            <w:szCs w:val="24"/>
            <w:lang w:eastAsia="nl-NL"/>
          </w:rPr>
          <w:t xml:space="preserve"> zorginhoudelijke </w:t>
        </w:r>
        <w:r w:rsidR="002A2A7A" w:rsidRPr="002A2A7A">
          <w:rPr>
            <w:rFonts w:ascii="Arial" w:eastAsia="Times New Roman" w:hAnsi="Arial" w:cs="Arial"/>
            <w:b/>
            <w:bCs/>
            <w:color w:val="0E1CB3"/>
            <w:sz w:val="24"/>
            <w:szCs w:val="24"/>
            <w:lang w:eastAsia="nl-NL"/>
          </w:rPr>
          <w:t>handelingen</w:t>
        </w:r>
        <w:r w:rsidR="002A2A7A" w:rsidRPr="002A2A7A">
          <w:rPr>
            <w:rFonts w:ascii="Arial" w:eastAsia="Times New Roman" w:hAnsi="Arial" w:cs="Arial"/>
            <w:color w:val="0E1CB3"/>
            <w:sz w:val="24"/>
            <w:szCs w:val="24"/>
            <w:lang w:eastAsia="nl-NL"/>
          </w:rPr>
          <w:t xml:space="preserve"> | V&amp;VN</w:t>
        </w:r>
      </w:hyperlink>
    </w:p>
    <w:p w:rsidR="002A2A7A" w:rsidRPr="002A2A7A" w:rsidRDefault="002A2A7A" w:rsidP="002A2A7A">
      <w:pPr>
        <w:wordWrap w:val="0"/>
        <w:spacing w:beforeAutospacing="1" w:after="30" w:line="240" w:lineRule="atLeast"/>
        <w:ind w:left="60"/>
        <w:rPr>
          <w:rFonts w:ascii="Arial" w:eastAsia="Times New Roman" w:hAnsi="Arial" w:cs="Arial"/>
          <w:color w:val="00802A"/>
          <w:sz w:val="21"/>
          <w:szCs w:val="21"/>
          <w:lang w:eastAsia="nl-NL"/>
        </w:rPr>
      </w:pPr>
      <w:r w:rsidRPr="002A2A7A">
        <w:rPr>
          <w:rFonts w:ascii="Arial" w:eastAsia="Times New Roman" w:hAnsi="Arial" w:cs="Arial"/>
          <w:color w:val="00802A"/>
          <w:sz w:val="21"/>
          <w:szCs w:val="21"/>
          <w:lang w:eastAsia="nl-NL"/>
        </w:rPr>
        <w:t>https://www.venvn.nl/themas/richtlijnen-en-protocollen/protocollen</w:t>
      </w:r>
    </w:p>
    <w:p w:rsidR="002A2A7A" w:rsidRPr="002A2A7A" w:rsidRDefault="002A2A7A" w:rsidP="002A2A7A">
      <w:pPr>
        <w:spacing w:beforeAutospacing="1" w:after="0" w:line="240" w:lineRule="atLeast"/>
        <w:ind w:left="60"/>
        <w:rPr>
          <w:rFonts w:ascii="Arial" w:eastAsia="Times New Roman" w:hAnsi="Arial" w:cs="Arial"/>
          <w:color w:val="171717"/>
          <w:sz w:val="20"/>
          <w:szCs w:val="20"/>
          <w:lang w:eastAsia="nl-NL"/>
        </w:rPr>
      </w:pPr>
      <w:r w:rsidRPr="002A2A7A">
        <w:rPr>
          <w:rFonts w:ascii="Arial" w:eastAsia="Times New Roman" w:hAnsi="Arial" w:cs="Arial"/>
          <w:color w:val="171717"/>
          <w:sz w:val="20"/>
          <w:szCs w:val="20"/>
          <w:lang w:eastAsia="nl-NL"/>
        </w:rPr>
        <w:t xml:space="preserve">Een </w:t>
      </w:r>
      <w:r w:rsidRPr="002A2A7A">
        <w:rPr>
          <w:rFonts w:ascii="Arial" w:eastAsia="Times New Roman" w:hAnsi="Arial" w:cs="Arial"/>
          <w:b/>
          <w:bCs/>
          <w:color w:val="171717"/>
          <w:sz w:val="20"/>
          <w:szCs w:val="20"/>
          <w:lang w:eastAsia="nl-NL"/>
        </w:rPr>
        <w:t>protocol</w:t>
      </w:r>
      <w:r w:rsidRPr="002A2A7A">
        <w:rPr>
          <w:rFonts w:ascii="Arial" w:eastAsia="Times New Roman" w:hAnsi="Arial" w:cs="Arial"/>
          <w:color w:val="171717"/>
          <w:sz w:val="20"/>
          <w:szCs w:val="20"/>
          <w:lang w:eastAsia="nl-NL"/>
        </w:rPr>
        <w:t xml:space="preserve"> geeft stap voor stap aan hoe iets gedaan moet worden. Een </w:t>
      </w:r>
      <w:r w:rsidRPr="002A2A7A">
        <w:rPr>
          <w:rFonts w:ascii="Arial" w:eastAsia="Times New Roman" w:hAnsi="Arial" w:cs="Arial"/>
          <w:b/>
          <w:bCs/>
          <w:color w:val="171717"/>
          <w:sz w:val="20"/>
          <w:szCs w:val="20"/>
          <w:lang w:eastAsia="nl-NL"/>
        </w:rPr>
        <w:t>protocol</w:t>
      </w:r>
      <w:r w:rsidRPr="002A2A7A">
        <w:rPr>
          <w:rFonts w:ascii="Arial" w:eastAsia="Times New Roman" w:hAnsi="Arial" w:cs="Arial"/>
          <w:color w:val="171717"/>
          <w:sz w:val="20"/>
          <w:szCs w:val="20"/>
          <w:lang w:eastAsia="nl-NL"/>
        </w:rPr>
        <w:t xml:space="preserve"> is een voorschrift of middel om tot kwalitatief goede en verantwoorde zorg te komen. Onderstaande structuur van een </w:t>
      </w:r>
      <w:r w:rsidRPr="002A2A7A">
        <w:rPr>
          <w:rFonts w:ascii="Arial" w:eastAsia="Times New Roman" w:hAnsi="Arial" w:cs="Arial"/>
          <w:b/>
          <w:bCs/>
          <w:color w:val="171717"/>
          <w:sz w:val="20"/>
          <w:szCs w:val="20"/>
          <w:lang w:eastAsia="nl-NL"/>
        </w:rPr>
        <w:t>protocol</w:t>
      </w:r>
      <w:r w:rsidRPr="002A2A7A">
        <w:rPr>
          <w:rFonts w:ascii="Arial" w:eastAsia="Times New Roman" w:hAnsi="Arial" w:cs="Arial"/>
          <w:color w:val="171717"/>
          <w:sz w:val="20"/>
          <w:szCs w:val="20"/>
          <w:lang w:eastAsia="nl-NL"/>
        </w:rPr>
        <w:t xml:space="preserve"> komt uit '</w:t>
      </w:r>
      <w:r w:rsidRPr="002A2A7A">
        <w:rPr>
          <w:rFonts w:ascii="Arial" w:eastAsia="Times New Roman" w:hAnsi="Arial" w:cs="Arial"/>
          <w:b/>
          <w:bCs/>
          <w:color w:val="171717"/>
          <w:sz w:val="20"/>
          <w:szCs w:val="20"/>
          <w:lang w:eastAsia="nl-NL"/>
        </w:rPr>
        <w:t>Protocollen</w:t>
      </w:r>
      <w:r w:rsidRPr="002A2A7A">
        <w:rPr>
          <w:rFonts w:ascii="Arial" w:eastAsia="Times New Roman" w:hAnsi="Arial" w:cs="Arial"/>
          <w:color w:val="171717"/>
          <w:sz w:val="20"/>
          <w:szCs w:val="20"/>
          <w:lang w:eastAsia="nl-NL"/>
        </w:rPr>
        <w:t xml:space="preserve"> en observatieschalen </w:t>
      </w:r>
      <w:r w:rsidRPr="002A2A7A">
        <w:rPr>
          <w:rFonts w:ascii="Arial" w:eastAsia="Times New Roman" w:hAnsi="Arial" w:cs="Arial"/>
          <w:b/>
          <w:bCs/>
          <w:color w:val="171717"/>
          <w:sz w:val="20"/>
          <w:szCs w:val="20"/>
          <w:lang w:eastAsia="nl-NL"/>
        </w:rPr>
        <w:t>medisch technische handelingen</w:t>
      </w:r>
      <w:r w:rsidRPr="002A2A7A">
        <w:rPr>
          <w:rFonts w:ascii="Arial" w:eastAsia="Times New Roman" w:hAnsi="Arial" w:cs="Arial"/>
          <w:color w:val="171717"/>
          <w:sz w:val="20"/>
          <w:szCs w:val="20"/>
          <w:lang w:eastAsia="nl-NL"/>
        </w:rPr>
        <w:t>' (Cuperus e.a., 1995). onderwerp ...</w:t>
      </w:r>
    </w:p>
    <w:p w:rsidR="003D2A81" w:rsidRPr="003D2A81" w:rsidRDefault="003D2A81" w:rsidP="003D2A81">
      <w:pPr>
        <w:shd w:val="clear" w:color="auto" w:fill="FFFFFF"/>
        <w:spacing w:before="300" w:after="150" w:line="240" w:lineRule="auto"/>
        <w:outlineLvl w:val="1"/>
        <w:rPr>
          <w:rFonts w:ascii="inherit" w:eastAsia="Times New Roman" w:hAnsi="inherit" w:cs="Arial"/>
          <w:b/>
          <w:bCs/>
          <w:color w:val="333333"/>
          <w:lang w:val="en" w:eastAsia="nl-NL"/>
        </w:rPr>
      </w:pPr>
      <w:r w:rsidRPr="003D2A81">
        <w:rPr>
          <w:rFonts w:ascii="Arial" w:eastAsia="Times New Roman" w:hAnsi="Arial" w:cs="Arial"/>
          <w:b/>
          <w:bCs/>
          <w:color w:val="333333"/>
          <w:lang w:val="en" w:eastAsia="nl-NL"/>
        </w:rPr>
        <w:t>Protocollen</w:t>
      </w:r>
      <w:r w:rsidRPr="003D2A81">
        <w:rPr>
          <w:rFonts w:ascii="inherit" w:eastAsia="Times New Roman" w:hAnsi="inherit" w:cs="Arial"/>
          <w:b/>
          <w:bCs/>
          <w:color w:val="333333"/>
          <w:lang w:val="en" w:eastAsia="nl-NL"/>
        </w:rPr>
        <w:t xml:space="preserve"> </w:t>
      </w:r>
    </w:p>
    <w:p w:rsidR="003D2A81" w:rsidRPr="003D2A81" w:rsidRDefault="003D2A81" w:rsidP="003D2A81">
      <w:pPr>
        <w:shd w:val="clear" w:color="auto" w:fill="FFFFFF"/>
        <w:spacing w:after="240" w:line="240" w:lineRule="auto"/>
        <w:rPr>
          <w:rFonts w:ascii="Arial" w:eastAsia="Times New Roman" w:hAnsi="Arial" w:cs="Arial"/>
          <w:color w:val="555555"/>
          <w:sz w:val="21"/>
          <w:szCs w:val="21"/>
          <w:lang w:val="en" w:eastAsia="nl-NL"/>
        </w:rPr>
      </w:pPr>
      <w:r w:rsidRPr="003D2A81">
        <w:rPr>
          <w:rFonts w:ascii="Arial" w:eastAsia="Times New Roman" w:hAnsi="Arial" w:cs="Arial"/>
          <w:b/>
          <w:bCs/>
          <w:color w:val="555555"/>
          <w:sz w:val="21"/>
          <w:szCs w:val="21"/>
          <w:lang w:val="en" w:eastAsia="nl-NL"/>
        </w:rPr>
        <w:t>Een protocol dient de zorgverlener bij het uitvoeren van zorginhoudelijke handelingen. Bij het maken van een protocol kan de structuur van Cuperus aangehouden worden.</w:t>
      </w:r>
      <w:r w:rsidRPr="003D2A81">
        <w:rPr>
          <w:rFonts w:ascii="Arial" w:eastAsia="Times New Roman" w:hAnsi="Arial" w:cs="Arial"/>
          <w:color w:val="555555"/>
          <w:sz w:val="21"/>
          <w:szCs w:val="21"/>
          <w:lang w:val="en" w:eastAsia="nl-NL"/>
        </w:rPr>
        <w:br/>
      </w:r>
      <w:r w:rsidRPr="003D2A81">
        <w:rPr>
          <w:rFonts w:ascii="Arial" w:eastAsia="Times New Roman" w:hAnsi="Arial" w:cs="Arial"/>
          <w:color w:val="555555"/>
          <w:sz w:val="21"/>
          <w:szCs w:val="21"/>
          <w:lang w:val="en" w:eastAsia="nl-NL"/>
        </w:rPr>
        <w:br/>
        <w:t>Een protocol is een document dat tot doel heeft zorgverleners te ondersteunen bij het uitvoeren van zorginhoudelijke handelingen. Het geeft dus aan hoe een handeling uitgevoerd kan worden. De vrijheid van handelen is bij een protocol beperkt, in tegenstelling tot bij een richtlijn. Een protocol geeft stap voor stap aan hoe iets gedaan moet worden.</w:t>
      </w:r>
      <w:r w:rsidRPr="003D2A81">
        <w:rPr>
          <w:rFonts w:ascii="Arial" w:eastAsia="Times New Roman" w:hAnsi="Arial" w:cs="Arial"/>
          <w:color w:val="555555"/>
          <w:sz w:val="21"/>
          <w:szCs w:val="21"/>
          <w:lang w:val="en" w:eastAsia="nl-NL"/>
        </w:rPr>
        <w:br/>
      </w:r>
      <w:r w:rsidRPr="003D2A81">
        <w:rPr>
          <w:rFonts w:ascii="Arial" w:eastAsia="Times New Roman" w:hAnsi="Arial" w:cs="Arial"/>
          <w:color w:val="555555"/>
          <w:sz w:val="21"/>
          <w:szCs w:val="21"/>
          <w:lang w:val="en" w:eastAsia="nl-NL"/>
        </w:rPr>
        <w:br/>
        <w:t>Een protocol is een voorschrift of middel om tot kwalitatief goede en verantwoorde zorg te komen.</w:t>
      </w:r>
      <w:r w:rsidRPr="003D2A81">
        <w:rPr>
          <w:rFonts w:ascii="Arial" w:eastAsia="Times New Roman" w:hAnsi="Arial" w:cs="Arial"/>
          <w:color w:val="555555"/>
          <w:sz w:val="21"/>
          <w:szCs w:val="21"/>
          <w:lang w:val="en" w:eastAsia="nl-NL"/>
        </w:rPr>
        <w:br/>
        <w:t>Onderstaande structuur van een protocol komt uit 'Protocollen en observatieschalen medisch technische handelingen' (Cuperus e.a., 1995)</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onderwerp</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doel</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uitvoering</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indicaties</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contra-indicaties</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(mogelijke) complicaties</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datum</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benodigdheden</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werkwijze</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verslaglegging</w:t>
      </w:r>
    </w:p>
    <w:p w:rsidR="003D2A81" w:rsidRPr="003D2A81" w:rsidRDefault="003D2A81" w:rsidP="003D2A81">
      <w:pPr>
        <w:numPr>
          <w:ilvl w:val="0"/>
          <w:numId w:val="3"/>
        </w:numPr>
        <w:shd w:val="clear" w:color="auto" w:fill="FFFFFF"/>
        <w:spacing w:before="100" w:beforeAutospacing="1" w:after="100" w:afterAutospacing="1" w:line="240" w:lineRule="auto"/>
        <w:ind w:left="45"/>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t>bijlagen</w:t>
      </w:r>
    </w:p>
    <w:p w:rsidR="003D2A81" w:rsidRPr="003D2A81" w:rsidRDefault="003D2A81" w:rsidP="003D2A81">
      <w:pPr>
        <w:shd w:val="clear" w:color="auto" w:fill="FFFFFF"/>
        <w:spacing w:after="0" w:line="240" w:lineRule="auto"/>
        <w:rPr>
          <w:rFonts w:ascii="Arial" w:eastAsia="Times New Roman" w:hAnsi="Arial" w:cs="Arial"/>
          <w:color w:val="555555"/>
          <w:sz w:val="21"/>
          <w:szCs w:val="21"/>
          <w:lang w:val="en" w:eastAsia="nl-NL"/>
        </w:rPr>
      </w:pPr>
      <w:r w:rsidRPr="003D2A81">
        <w:rPr>
          <w:rFonts w:ascii="Arial" w:eastAsia="Times New Roman" w:hAnsi="Arial" w:cs="Arial"/>
          <w:color w:val="555555"/>
          <w:sz w:val="21"/>
          <w:szCs w:val="21"/>
          <w:lang w:val="en" w:eastAsia="nl-NL"/>
        </w:rPr>
        <w:br/>
        <w:t>Een protocol dient, waar mogelijk, een korte omschrijving van deze onderdelen te geven.De gegeven structuur kan helpen bij het vaststellen van de minimale kwaliteitseisen van een protocol.</w:t>
      </w:r>
    </w:p>
    <w:p w:rsidR="002A2A7A" w:rsidRDefault="002A2A7A" w:rsidP="00914527">
      <w:pPr>
        <w:spacing w:before="100" w:beforeAutospacing="1" w:after="100" w:afterAutospacing="1" w:line="240" w:lineRule="auto"/>
        <w:outlineLvl w:val="0"/>
        <w:rPr>
          <w:rFonts w:ascii="Arial" w:eastAsia="Times New Roman" w:hAnsi="Arial" w:cs="Arial"/>
          <w:i/>
          <w:iCs/>
          <w:color w:val="2FB7E6"/>
          <w:kern w:val="36"/>
          <w:sz w:val="36"/>
          <w:szCs w:val="36"/>
          <w:lang w:eastAsia="nl-NL"/>
        </w:rPr>
      </w:pPr>
    </w:p>
    <w:p w:rsidR="005B26F1" w:rsidRDefault="005B26F1" w:rsidP="00914527">
      <w:pPr>
        <w:spacing w:before="100" w:beforeAutospacing="1" w:after="100" w:afterAutospacing="1" w:line="240" w:lineRule="auto"/>
        <w:outlineLvl w:val="0"/>
        <w:rPr>
          <w:rFonts w:ascii="Arial" w:eastAsia="Times New Roman" w:hAnsi="Arial" w:cs="Arial"/>
          <w:i/>
          <w:iCs/>
          <w:color w:val="2FB7E6"/>
          <w:kern w:val="36"/>
          <w:sz w:val="36"/>
          <w:szCs w:val="36"/>
          <w:lang w:eastAsia="nl-NL"/>
        </w:rPr>
      </w:pPr>
    </w:p>
    <w:p w:rsidR="005B26F1" w:rsidRDefault="005B26F1" w:rsidP="00914527">
      <w:pPr>
        <w:spacing w:before="100" w:beforeAutospacing="1" w:after="100" w:afterAutospacing="1" w:line="240" w:lineRule="auto"/>
        <w:outlineLvl w:val="0"/>
        <w:rPr>
          <w:rFonts w:ascii="Arial" w:eastAsia="Times New Roman" w:hAnsi="Arial" w:cs="Arial"/>
          <w:i/>
          <w:iCs/>
          <w:color w:val="2FB7E6"/>
          <w:kern w:val="36"/>
          <w:sz w:val="36"/>
          <w:szCs w:val="36"/>
          <w:lang w:eastAsia="nl-NL"/>
        </w:rPr>
      </w:pPr>
    </w:p>
    <w:p w:rsidR="005B26F1" w:rsidRDefault="005B26F1" w:rsidP="00914527">
      <w:pPr>
        <w:spacing w:before="100" w:beforeAutospacing="1" w:after="100" w:afterAutospacing="1" w:line="240" w:lineRule="auto"/>
        <w:outlineLvl w:val="0"/>
        <w:rPr>
          <w:rFonts w:ascii="Arial" w:eastAsia="Times New Roman" w:hAnsi="Arial" w:cs="Arial"/>
          <w:i/>
          <w:iCs/>
          <w:color w:val="2FB7E6"/>
          <w:kern w:val="36"/>
          <w:sz w:val="36"/>
          <w:szCs w:val="36"/>
          <w:lang w:eastAsia="nl-NL"/>
        </w:rPr>
      </w:pPr>
    </w:p>
    <w:p w:rsidR="005B26F1" w:rsidRPr="003D2A81" w:rsidRDefault="005B26F1" w:rsidP="00914527">
      <w:pPr>
        <w:spacing w:before="100" w:beforeAutospacing="1" w:after="100" w:afterAutospacing="1" w:line="240" w:lineRule="auto"/>
        <w:outlineLvl w:val="0"/>
        <w:rPr>
          <w:rFonts w:ascii="Arial" w:eastAsia="Times New Roman" w:hAnsi="Arial" w:cs="Arial"/>
          <w:i/>
          <w:iCs/>
          <w:color w:val="2FB7E6"/>
          <w:kern w:val="36"/>
          <w:sz w:val="36"/>
          <w:szCs w:val="36"/>
          <w:lang w:eastAsia="nl-NL"/>
        </w:rPr>
      </w:pPr>
    </w:p>
    <w:p w:rsidR="00914527" w:rsidRPr="00914527" w:rsidRDefault="00914527" w:rsidP="00914527">
      <w:pPr>
        <w:spacing w:before="100" w:beforeAutospacing="1" w:after="100" w:afterAutospacing="1" w:line="240" w:lineRule="auto"/>
        <w:outlineLvl w:val="0"/>
        <w:rPr>
          <w:rFonts w:ascii="Georgia" w:eastAsia="Times New Roman" w:hAnsi="Georgia" w:cs="Arial"/>
          <w:i/>
          <w:iCs/>
          <w:color w:val="2FB7E6"/>
          <w:kern w:val="36"/>
          <w:sz w:val="28"/>
          <w:szCs w:val="28"/>
          <w:lang w:eastAsia="nl-NL"/>
        </w:rPr>
      </w:pPr>
      <w:r w:rsidRPr="00914527">
        <w:rPr>
          <w:rFonts w:ascii="Georgia" w:eastAsia="Times New Roman" w:hAnsi="Georgia" w:cs="Arial"/>
          <w:i/>
          <w:iCs/>
          <w:color w:val="2FB7E6"/>
          <w:kern w:val="36"/>
          <w:sz w:val="28"/>
          <w:szCs w:val="28"/>
          <w:lang w:eastAsia="nl-NL"/>
        </w:rPr>
        <w:t>Welkom op Medisch-technisch handelen voor doktersassistenten</w:t>
      </w:r>
    </w:p>
    <w:p w:rsid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noProof/>
          <w:color w:val="454545"/>
          <w:sz w:val="18"/>
          <w:szCs w:val="18"/>
          <w:lang w:eastAsia="nl-NL"/>
        </w:rPr>
        <w:lastRenderedPageBreak/>
        <w:drawing>
          <wp:inline distT="0" distB="0" distL="0" distR="0" wp14:anchorId="539CAE49" wp14:editId="0B3DF908">
            <wp:extent cx="1211580" cy="1722120"/>
            <wp:effectExtent l="0" t="0" r="7620" b="0"/>
            <wp:docPr id="1" name="Afbeelding 1" descr="Omslag Medisch-technisch handelen voor doktersassist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lag Medisch-technisch handelen voor doktersassisten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722120"/>
                    </a:xfrm>
                    <a:prstGeom prst="rect">
                      <a:avLst/>
                    </a:prstGeom>
                    <a:noFill/>
                    <a:ln>
                      <a:noFill/>
                    </a:ln>
                  </pic:spPr>
                </pic:pic>
              </a:graphicData>
            </a:graphic>
          </wp:inline>
        </w:drawing>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xml:space="preserve">Op deze website vindt u de integrale inhoud van het boek </w:t>
      </w:r>
      <w:r w:rsidRPr="00914527">
        <w:rPr>
          <w:rFonts w:ascii="Arial" w:eastAsia="Times New Roman" w:hAnsi="Arial" w:cs="Arial"/>
          <w:i/>
          <w:iCs/>
          <w:color w:val="454545"/>
          <w:sz w:val="18"/>
          <w:szCs w:val="18"/>
          <w:lang w:eastAsia="nl-NL"/>
        </w:rPr>
        <w:t>Medisch-technisch handelen voor doktersassistenten,</w:t>
      </w:r>
      <w:r w:rsidRPr="00914527">
        <w:rPr>
          <w:rFonts w:ascii="Arial" w:eastAsia="Times New Roman" w:hAnsi="Arial" w:cs="Arial"/>
          <w:color w:val="454545"/>
          <w:sz w:val="18"/>
          <w:szCs w:val="18"/>
          <w:lang w:eastAsia="nl-NL"/>
        </w:rPr>
        <w:t xml:space="preserve"> ruim 40 protocollen van verpleegtechnische handelingen, twee interactieve toetsen en ruim 30 instructieve video's.</w:t>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xml:space="preserve">U dient zich eenmalig te registreren en een inlogaccount aan te maken. Ga daarvoor naar </w:t>
      </w:r>
      <w:hyperlink r:id="rId9" w:history="1">
        <w:r w:rsidRPr="00914527">
          <w:rPr>
            <w:rFonts w:ascii="Arial" w:eastAsia="Times New Roman" w:hAnsi="Arial" w:cs="Arial"/>
            <w:i/>
            <w:iCs/>
            <w:color w:val="2FB7E6"/>
            <w:sz w:val="18"/>
            <w:szCs w:val="18"/>
            <w:lang w:eastAsia="nl-NL"/>
          </w:rPr>
          <w:t>registreren</w:t>
        </w:r>
      </w:hyperlink>
      <w:r w:rsidRPr="00914527">
        <w:rPr>
          <w:rFonts w:ascii="Arial" w:eastAsia="Times New Roman" w:hAnsi="Arial" w:cs="Arial"/>
          <w:color w:val="454545"/>
          <w:sz w:val="18"/>
          <w:szCs w:val="18"/>
          <w:lang w:eastAsia="nl-NL"/>
        </w:rPr>
        <w:t xml:space="preserve"> en houdt de activeringscode die voorin uw boek staat bij de hand.</w:t>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xml:space="preserve">Heeft u zich eerder al geregistreerd voor een boek met online toegang via extras.bsl.nl? Dan kunt u inloggen met uw bestaande e-mailadres en wachtwoord, waarna u gevraagd wordt de activeringscode die voorin uw boek staat in te voeren. </w:t>
      </w:r>
      <w:hyperlink r:id="rId10" w:history="1">
        <w:r w:rsidRPr="00914527">
          <w:rPr>
            <w:rFonts w:ascii="Arial" w:eastAsia="Times New Roman" w:hAnsi="Arial" w:cs="Arial"/>
            <w:color w:val="2FB7E6"/>
            <w:sz w:val="18"/>
            <w:szCs w:val="18"/>
            <w:lang w:eastAsia="nl-NL"/>
          </w:rPr>
          <w:t>Klik hier</w:t>
        </w:r>
      </w:hyperlink>
      <w:r w:rsidRPr="00914527">
        <w:rPr>
          <w:rFonts w:ascii="Arial" w:eastAsia="Times New Roman" w:hAnsi="Arial" w:cs="Arial"/>
          <w:color w:val="454545"/>
          <w:sz w:val="18"/>
          <w:szCs w:val="18"/>
          <w:lang w:eastAsia="nl-NL"/>
        </w:rPr>
        <w:t xml:space="preserve"> om u het boek toe te voegen aan uw account.</w:t>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w:t>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w:t>
      </w:r>
    </w:p>
    <w:p w:rsidR="00914527" w:rsidRPr="00914527" w:rsidRDefault="00914527" w:rsidP="00914527">
      <w:pPr>
        <w:spacing w:before="100" w:beforeAutospacing="1" w:after="100" w:afterAutospacing="1" w:line="270" w:lineRule="atLeast"/>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431"/>
        <w:gridCol w:w="2100"/>
        <w:gridCol w:w="2100"/>
      </w:tblGrid>
      <w:tr w:rsidR="00914527" w:rsidRPr="00914527" w:rsidTr="00914527">
        <w:tc>
          <w:tcPr>
            <w:tcW w:w="0" w:type="auto"/>
            <w:vAlign w:val="center"/>
            <w:hideMark/>
          </w:tcPr>
          <w:p w:rsidR="00914527" w:rsidRPr="00914527" w:rsidRDefault="00914527" w:rsidP="00914527">
            <w:pPr>
              <w:spacing w:after="0" w:line="240" w:lineRule="auto"/>
              <w:rPr>
                <w:rFonts w:ascii="Arial" w:eastAsia="Times New Roman" w:hAnsi="Arial" w:cs="Arial"/>
                <w:color w:val="454545"/>
                <w:sz w:val="18"/>
                <w:szCs w:val="18"/>
                <w:lang w:eastAsia="nl-NL"/>
              </w:rPr>
            </w:pPr>
            <w:r w:rsidRPr="00914527">
              <w:rPr>
                <w:rFonts w:ascii="Arial" w:eastAsia="Times New Roman" w:hAnsi="Arial" w:cs="Arial"/>
                <w:color w:val="454545"/>
                <w:sz w:val="18"/>
                <w:szCs w:val="18"/>
                <w:lang w:eastAsia="nl-NL"/>
              </w:rPr>
              <w:t>                                                </w:t>
            </w:r>
          </w:p>
        </w:tc>
        <w:tc>
          <w:tcPr>
            <w:tcW w:w="0" w:type="auto"/>
            <w:vAlign w:val="center"/>
            <w:hideMark/>
          </w:tcPr>
          <w:p w:rsidR="00914527" w:rsidRPr="00914527" w:rsidRDefault="00914527" w:rsidP="00914527">
            <w:pPr>
              <w:spacing w:after="0" w:line="240" w:lineRule="auto"/>
              <w:rPr>
                <w:rFonts w:ascii="Arial" w:eastAsia="Times New Roman" w:hAnsi="Arial" w:cs="Arial"/>
                <w:color w:val="454545"/>
                <w:sz w:val="18"/>
                <w:szCs w:val="18"/>
                <w:lang w:eastAsia="nl-NL"/>
              </w:rPr>
            </w:pPr>
            <w:r w:rsidRPr="00914527">
              <w:rPr>
                <w:rFonts w:ascii="Arial" w:eastAsia="Times New Roman" w:hAnsi="Arial" w:cs="Arial"/>
                <w:noProof/>
                <w:color w:val="2FB7E6"/>
                <w:sz w:val="18"/>
                <w:szCs w:val="18"/>
                <w:lang w:eastAsia="nl-NL"/>
              </w:rPr>
              <w:drawing>
                <wp:inline distT="0" distB="0" distL="0" distR="0" wp14:anchorId="3CD71B55" wp14:editId="30E3F73B">
                  <wp:extent cx="1310640" cy="243840"/>
                  <wp:effectExtent l="0" t="0" r="3810" b="3810"/>
                  <wp:docPr id="2" name="Afbeelding 2" descr="Knop Registre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p Registreren">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43840"/>
                          </a:xfrm>
                          <a:prstGeom prst="rect">
                            <a:avLst/>
                          </a:prstGeom>
                          <a:noFill/>
                          <a:ln>
                            <a:noFill/>
                          </a:ln>
                        </pic:spPr>
                      </pic:pic>
                    </a:graphicData>
                  </a:graphic>
                </wp:inline>
              </w:drawing>
            </w:r>
          </w:p>
        </w:tc>
        <w:tc>
          <w:tcPr>
            <w:tcW w:w="0" w:type="auto"/>
            <w:vAlign w:val="center"/>
            <w:hideMark/>
          </w:tcPr>
          <w:p w:rsidR="00914527" w:rsidRPr="00914527" w:rsidRDefault="00914527" w:rsidP="00914527">
            <w:pPr>
              <w:spacing w:after="0" w:line="240" w:lineRule="auto"/>
              <w:rPr>
                <w:rFonts w:ascii="Arial" w:eastAsia="Times New Roman" w:hAnsi="Arial" w:cs="Arial"/>
                <w:color w:val="454545"/>
                <w:sz w:val="18"/>
                <w:szCs w:val="18"/>
                <w:lang w:eastAsia="nl-NL"/>
              </w:rPr>
            </w:pPr>
            <w:r w:rsidRPr="00914527">
              <w:rPr>
                <w:rFonts w:ascii="Arial" w:eastAsia="Times New Roman" w:hAnsi="Arial" w:cs="Arial"/>
                <w:noProof/>
                <w:color w:val="2FB7E6"/>
                <w:sz w:val="18"/>
                <w:szCs w:val="18"/>
                <w:lang w:eastAsia="nl-NL"/>
              </w:rPr>
              <w:drawing>
                <wp:inline distT="0" distB="0" distL="0" distR="0" wp14:anchorId="23406C8A" wp14:editId="1F78CC46">
                  <wp:extent cx="1310640" cy="243840"/>
                  <wp:effectExtent l="0" t="0" r="3810" b="3810"/>
                  <wp:docPr id="3" name="Afbeelding 3" descr="Inloggen kn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oggen knop">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43840"/>
                          </a:xfrm>
                          <a:prstGeom prst="rect">
                            <a:avLst/>
                          </a:prstGeom>
                          <a:noFill/>
                          <a:ln>
                            <a:noFill/>
                          </a:ln>
                        </pic:spPr>
                      </pic:pic>
                    </a:graphicData>
                  </a:graphic>
                </wp:inline>
              </w:drawing>
            </w:r>
          </w:p>
        </w:tc>
      </w:tr>
    </w:tbl>
    <w:p w:rsidR="00DC3D99" w:rsidRPr="00DC3D99" w:rsidRDefault="00DC3D99">
      <w:pPr>
        <w:rPr>
          <w:rFonts w:ascii="Arial" w:hAnsi="Arial" w:cs="Arial"/>
        </w:rPr>
      </w:pPr>
    </w:p>
    <w:sectPr w:rsidR="00DC3D99" w:rsidRPr="00DC3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73" w:rsidRDefault="00D17B73" w:rsidP="00DE57AB">
      <w:pPr>
        <w:spacing w:after="0" w:line="240" w:lineRule="auto"/>
      </w:pPr>
      <w:r>
        <w:separator/>
      </w:r>
    </w:p>
  </w:endnote>
  <w:endnote w:type="continuationSeparator" w:id="0">
    <w:p w:rsidR="00D17B73" w:rsidRDefault="00D17B73" w:rsidP="00DE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73" w:rsidRDefault="00D17B73" w:rsidP="00DE57AB">
      <w:pPr>
        <w:spacing w:after="0" w:line="240" w:lineRule="auto"/>
      </w:pPr>
      <w:r>
        <w:separator/>
      </w:r>
    </w:p>
  </w:footnote>
  <w:footnote w:type="continuationSeparator" w:id="0">
    <w:p w:rsidR="00D17B73" w:rsidRDefault="00D17B73" w:rsidP="00DE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79A"/>
    <w:multiLevelType w:val="multilevel"/>
    <w:tmpl w:val="DB5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B21EE"/>
    <w:multiLevelType w:val="hybridMultilevel"/>
    <w:tmpl w:val="B9A6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1A5AB1"/>
    <w:multiLevelType w:val="multilevel"/>
    <w:tmpl w:val="202C7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9"/>
    <w:rsid w:val="001D1B8F"/>
    <w:rsid w:val="00224CEB"/>
    <w:rsid w:val="002A2A7A"/>
    <w:rsid w:val="003A04A5"/>
    <w:rsid w:val="003D2A81"/>
    <w:rsid w:val="005B26F1"/>
    <w:rsid w:val="007E23AA"/>
    <w:rsid w:val="00914527"/>
    <w:rsid w:val="00A340F7"/>
    <w:rsid w:val="00C17C1D"/>
    <w:rsid w:val="00C82A91"/>
    <w:rsid w:val="00D004DA"/>
    <w:rsid w:val="00D07648"/>
    <w:rsid w:val="00D17B73"/>
    <w:rsid w:val="00DC3D99"/>
    <w:rsid w:val="00DE57AB"/>
    <w:rsid w:val="00E85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0D85"/>
  <w15:chartTrackingRefBased/>
  <w15:docId w15:val="{513B70A2-8DC5-46E4-A4E2-8BFB6091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D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D99"/>
    <w:pPr>
      <w:ind w:left="720"/>
      <w:contextualSpacing/>
    </w:pPr>
  </w:style>
  <w:style w:type="table" w:styleId="Tabelraster">
    <w:name w:val="Table Grid"/>
    <w:basedOn w:val="Standaardtabel"/>
    <w:uiPriority w:val="39"/>
    <w:rsid w:val="00D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5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7AB"/>
  </w:style>
  <w:style w:type="paragraph" w:styleId="Voettekst">
    <w:name w:val="footer"/>
    <w:basedOn w:val="Standaard"/>
    <w:link w:val="VoettekstChar"/>
    <w:uiPriority w:val="99"/>
    <w:unhideWhenUsed/>
    <w:rsid w:val="00DE5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453">
      <w:bodyDiv w:val="1"/>
      <w:marLeft w:val="0"/>
      <w:marRight w:val="0"/>
      <w:marTop w:val="0"/>
      <w:marBottom w:val="0"/>
      <w:divBdr>
        <w:top w:val="none" w:sz="0" w:space="0" w:color="auto"/>
        <w:left w:val="none" w:sz="0" w:space="0" w:color="auto"/>
        <w:bottom w:val="none" w:sz="0" w:space="0" w:color="auto"/>
        <w:right w:val="none" w:sz="0" w:space="0" w:color="auto"/>
      </w:divBdr>
      <w:divsChild>
        <w:div w:id="1768774202">
          <w:marLeft w:val="0"/>
          <w:marRight w:val="0"/>
          <w:marTop w:val="0"/>
          <w:marBottom w:val="0"/>
          <w:divBdr>
            <w:top w:val="none" w:sz="0" w:space="0" w:color="auto"/>
            <w:left w:val="none" w:sz="0" w:space="0" w:color="auto"/>
            <w:bottom w:val="none" w:sz="0" w:space="0" w:color="auto"/>
            <w:right w:val="none" w:sz="0" w:space="0" w:color="auto"/>
          </w:divBdr>
          <w:divsChild>
            <w:div w:id="1787653214">
              <w:marLeft w:val="0"/>
              <w:marRight w:val="0"/>
              <w:marTop w:val="150"/>
              <w:marBottom w:val="225"/>
              <w:divBdr>
                <w:top w:val="none" w:sz="0" w:space="0" w:color="auto"/>
                <w:left w:val="none" w:sz="0" w:space="0" w:color="auto"/>
                <w:bottom w:val="none" w:sz="0" w:space="0" w:color="auto"/>
                <w:right w:val="none" w:sz="0" w:space="0" w:color="auto"/>
              </w:divBdr>
              <w:divsChild>
                <w:div w:id="1242836794">
                  <w:marLeft w:val="0"/>
                  <w:marRight w:val="0"/>
                  <w:marTop w:val="0"/>
                  <w:marBottom w:val="0"/>
                  <w:divBdr>
                    <w:top w:val="single" w:sz="12" w:space="11" w:color="454545"/>
                    <w:left w:val="none" w:sz="0" w:space="0" w:color="auto"/>
                    <w:bottom w:val="none" w:sz="0" w:space="0" w:color="auto"/>
                    <w:right w:val="none" w:sz="0" w:space="0" w:color="auto"/>
                  </w:divBdr>
                </w:div>
              </w:divsChild>
            </w:div>
          </w:divsChild>
        </w:div>
      </w:divsChild>
    </w:div>
    <w:div w:id="1033923772">
      <w:bodyDiv w:val="1"/>
      <w:marLeft w:val="0"/>
      <w:marRight w:val="0"/>
      <w:marTop w:val="0"/>
      <w:marBottom w:val="0"/>
      <w:divBdr>
        <w:top w:val="none" w:sz="0" w:space="0" w:color="auto"/>
        <w:left w:val="none" w:sz="0" w:space="0" w:color="auto"/>
        <w:bottom w:val="none" w:sz="0" w:space="0" w:color="auto"/>
        <w:right w:val="none" w:sz="0" w:space="0" w:color="auto"/>
      </w:divBdr>
      <w:divsChild>
        <w:div w:id="1012992322">
          <w:marLeft w:val="0"/>
          <w:marRight w:val="0"/>
          <w:marTop w:val="0"/>
          <w:marBottom w:val="0"/>
          <w:divBdr>
            <w:top w:val="none" w:sz="0" w:space="0" w:color="auto"/>
            <w:left w:val="none" w:sz="0" w:space="0" w:color="auto"/>
            <w:bottom w:val="none" w:sz="0" w:space="0" w:color="auto"/>
            <w:right w:val="none" w:sz="0" w:space="0" w:color="auto"/>
          </w:divBdr>
          <w:divsChild>
            <w:div w:id="945960668">
              <w:marLeft w:val="0"/>
              <w:marRight w:val="0"/>
              <w:marTop w:val="0"/>
              <w:marBottom w:val="0"/>
              <w:divBdr>
                <w:top w:val="none" w:sz="0" w:space="0" w:color="auto"/>
                <w:left w:val="none" w:sz="0" w:space="0" w:color="auto"/>
                <w:bottom w:val="none" w:sz="0" w:space="0" w:color="auto"/>
                <w:right w:val="none" w:sz="0" w:space="0" w:color="auto"/>
              </w:divBdr>
              <w:divsChild>
                <w:div w:id="1602031291">
                  <w:marLeft w:val="0"/>
                  <w:marRight w:val="0"/>
                  <w:marTop w:val="0"/>
                  <w:marBottom w:val="0"/>
                  <w:divBdr>
                    <w:top w:val="none" w:sz="0" w:space="0" w:color="auto"/>
                    <w:left w:val="none" w:sz="0" w:space="0" w:color="auto"/>
                    <w:bottom w:val="none" w:sz="0" w:space="0" w:color="auto"/>
                    <w:right w:val="none" w:sz="0" w:space="0" w:color="auto"/>
                  </w:divBdr>
                  <w:divsChild>
                    <w:div w:id="1324897031">
                      <w:marLeft w:val="0"/>
                      <w:marRight w:val="0"/>
                      <w:marTop w:val="0"/>
                      <w:marBottom w:val="0"/>
                      <w:divBdr>
                        <w:top w:val="none" w:sz="0" w:space="0" w:color="auto"/>
                        <w:left w:val="none" w:sz="0" w:space="0" w:color="auto"/>
                        <w:bottom w:val="none" w:sz="0" w:space="0" w:color="auto"/>
                        <w:right w:val="none" w:sz="0" w:space="0" w:color="auto"/>
                      </w:divBdr>
                      <w:divsChild>
                        <w:div w:id="1743218687">
                          <w:marLeft w:val="0"/>
                          <w:marRight w:val="0"/>
                          <w:marTop w:val="0"/>
                          <w:marBottom w:val="0"/>
                          <w:divBdr>
                            <w:top w:val="none" w:sz="0" w:space="0" w:color="auto"/>
                            <w:left w:val="none" w:sz="0" w:space="0" w:color="auto"/>
                            <w:bottom w:val="none" w:sz="0" w:space="0" w:color="auto"/>
                            <w:right w:val="none" w:sz="0" w:space="0" w:color="auto"/>
                          </w:divBdr>
                          <w:divsChild>
                            <w:div w:id="894127709">
                              <w:marLeft w:val="0"/>
                              <w:marRight w:val="0"/>
                              <w:marTop w:val="0"/>
                              <w:marBottom w:val="0"/>
                              <w:divBdr>
                                <w:top w:val="none" w:sz="0" w:space="0" w:color="auto"/>
                                <w:left w:val="none" w:sz="0" w:space="0" w:color="auto"/>
                                <w:bottom w:val="none" w:sz="0" w:space="0" w:color="auto"/>
                                <w:right w:val="none" w:sz="0" w:space="0" w:color="auto"/>
                              </w:divBdr>
                              <w:divsChild>
                                <w:div w:id="451483929">
                                  <w:marLeft w:val="0"/>
                                  <w:marRight w:val="0"/>
                                  <w:marTop w:val="0"/>
                                  <w:marBottom w:val="30"/>
                                  <w:divBdr>
                                    <w:top w:val="none" w:sz="0" w:space="0" w:color="auto"/>
                                    <w:left w:val="none" w:sz="0" w:space="0" w:color="auto"/>
                                    <w:bottom w:val="none" w:sz="0" w:space="0" w:color="auto"/>
                                    <w:right w:val="none" w:sz="0" w:space="0" w:color="auto"/>
                                  </w:divBdr>
                                </w:div>
                                <w:div w:id="19704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00230">
      <w:bodyDiv w:val="1"/>
      <w:marLeft w:val="0"/>
      <w:marRight w:val="0"/>
      <w:marTop w:val="0"/>
      <w:marBottom w:val="0"/>
      <w:divBdr>
        <w:top w:val="none" w:sz="0" w:space="0" w:color="auto"/>
        <w:left w:val="none" w:sz="0" w:space="0" w:color="auto"/>
        <w:bottom w:val="none" w:sz="0" w:space="0" w:color="auto"/>
        <w:right w:val="none" w:sz="0" w:space="0" w:color="auto"/>
      </w:divBdr>
      <w:divsChild>
        <w:div w:id="1113212766">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80511081">
                  <w:marLeft w:val="0"/>
                  <w:marRight w:val="0"/>
                  <w:marTop w:val="0"/>
                  <w:marBottom w:val="0"/>
                  <w:divBdr>
                    <w:top w:val="none" w:sz="0" w:space="0" w:color="auto"/>
                    <w:left w:val="none" w:sz="0" w:space="0" w:color="auto"/>
                    <w:bottom w:val="none" w:sz="0" w:space="0" w:color="auto"/>
                    <w:right w:val="none" w:sz="0" w:space="0" w:color="auto"/>
                  </w:divBdr>
                  <w:divsChild>
                    <w:div w:id="112751097">
                      <w:marLeft w:val="0"/>
                      <w:marRight w:val="0"/>
                      <w:marTop w:val="0"/>
                      <w:marBottom w:val="0"/>
                      <w:divBdr>
                        <w:top w:val="none" w:sz="0" w:space="0" w:color="auto"/>
                        <w:left w:val="none" w:sz="0" w:space="0" w:color="auto"/>
                        <w:bottom w:val="none" w:sz="0" w:space="0" w:color="auto"/>
                        <w:right w:val="none" w:sz="0" w:space="0" w:color="auto"/>
                      </w:divBdr>
                      <w:divsChild>
                        <w:div w:id="1551530296">
                          <w:marLeft w:val="0"/>
                          <w:marRight w:val="0"/>
                          <w:marTop w:val="0"/>
                          <w:marBottom w:val="0"/>
                          <w:divBdr>
                            <w:top w:val="none" w:sz="0" w:space="0" w:color="auto"/>
                            <w:left w:val="none" w:sz="0" w:space="0" w:color="auto"/>
                            <w:bottom w:val="none" w:sz="0" w:space="0" w:color="auto"/>
                            <w:right w:val="none" w:sz="0" w:space="0" w:color="auto"/>
                          </w:divBdr>
                          <w:divsChild>
                            <w:div w:id="510796434">
                              <w:marLeft w:val="0"/>
                              <w:marRight w:val="0"/>
                              <w:marTop w:val="0"/>
                              <w:marBottom w:val="0"/>
                              <w:divBdr>
                                <w:top w:val="none" w:sz="0" w:space="0" w:color="auto"/>
                                <w:left w:val="none" w:sz="0" w:space="0" w:color="auto"/>
                                <w:bottom w:val="none" w:sz="0" w:space="0" w:color="auto"/>
                                <w:right w:val="none" w:sz="0" w:space="0" w:color="auto"/>
                              </w:divBdr>
                              <w:divsChild>
                                <w:div w:id="58672187">
                                  <w:marLeft w:val="-225"/>
                                  <w:marRight w:val="-225"/>
                                  <w:marTop w:val="0"/>
                                  <w:marBottom w:val="0"/>
                                  <w:divBdr>
                                    <w:top w:val="none" w:sz="0" w:space="0" w:color="auto"/>
                                    <w:left w:val="none" w:sz="0" w:space="0" w:color="auto"/>
                                    <w:bottom w:val="none" w:sz="0" w:space="0" w:color="auto"/>
                                    <w:right w:val="none" w:sz="0" w:space="0" w:color="auto"/>
                                  </w:divBdr>
                                  <w:divsChild>
                                    <w:div w:id="1307205085">
                                      <w:marLeft w:val="0"/>
                                      <w:marRight w:val="0"/>
                                      <w:marTop w:val="0"/>
                                      <w:marBottom w:val="0"/>
                                      <w:divBdr>
                                        <w:top w:val="none" w:sz="0" w:space="0" w:color="auto"/>
                                        <w:left w:val="none" w:sz="0" w:space="0" w:color="auto"/>
                                        <w:bottom w:val="none" w:sz="0" w:space="0" w:color="auto"/>
                                        <w:right w:val="none" w:sz="0" w:space="0" w:color="auto"/>
                                      </w:divBdr>
                                      <w:divsChild>
                                        <w:div w:id="1923877654">
                                          <w:marLeft w:val="0"/>
                                          <w:marRight w:val="0"/>
                                          <w:marTop w:val="0"/>
                                          <w:marBottom w:val="0"/>
                                          <w:divBdr>
                                            <w:top w:val="none" w:sz="0" w:space="0" w:color="auto"/>
                                            <w:left w:val="none" w:sz="0" w:space="0" w:color="auto"/>
                                            <w:bottom w:val="none" w:sz="0" w:space="0" w:color="auto"/>
                                            <w:right w:val="none" w:sz="0" w:space="0" w:color="auto"/>
                                          </w:divBdr>
                                          <w:divsChild>
                                            <w:div w:id="660699050">
                                              <w:marLeft w:val="0"/>
                                              <w:marRight w:val="0"/>
                                              <w:marTop w:val="0"/>
                                              <w:marBottom w:val="0"/>
                                              <w:divBdr>
                                                <w:top w:val="none" w:sz="0" w:space="0" w:color="auto"/>
                                                <w:left w:val="none" w:sz="0" w:space="0" w:color="auto"/>
                                                <w:bottom w:val="none" w:sz="0" w:space="0" w:color="auto"/>
                                                <w:right w:val="none" w:sz="0" w:space="0" w:color="auto"/>
                                              </w:divBdr>
                                              <w:divsChild>
                                                <w:div w:id="1039208724">
                                                  <w:marLeft w:val="0"/>
                                                  <w:marRight w:val="0"/>
                                                  <w:marTop w:val="0"/>
                                                  <w:marBottom w:val="0"/>
                                                  <w:divBdr>
                                                    <w:top w:val="none" w:sz="0" w:space="0" w:color="auto"/>
                                                    <w:left w:val="none" w:sz="0" w:space="0" w:color="auto"/>
                                                    <w:bottom w:val="none" w:sz="0" w:space="0" w:color="auto"/>
                                                    <w:right w:val="none" w:sz="0" w:space="0" w:color="auto"/>
                                                  </w:divBdr>
                                                  <w:divsChild>
                                                    <w:div w:id="505705861">
                                                      <w:marLeft w:val="0"/>
                                                      <w:marRight w:val="0"/>
                                                      <w:marTop w:val="0"/>
                                                      <w:marBottom w:val="0"/>
                                                      <w:divBdr>
                                                        <w:top w:val="none" w:sz="0" w:space="0" w:color="auto"/>
                                                        <w:left w:val="none" w:sz="0" w:space="0" w:color="auto"/>
                                                        <w:bottom w:val="none" w:sz="0" w:space="0" w:color="auto"/>
                                                        <w:right w:val="none" w:sz="0" w:space="0" w:color="auto"/>
                                                      </w:divBdr>
                                                    </w:div>
                                                    <w:div w:id="382363300">
                                                      <w:marLeft w:val="0"/>
                                                      <w:marRight w:val="0"/>
                                                      <w:marTop w:val="0"/>
                                                      <w:marBottom w:val="0"/>
                                                      <w:divBdr>
                                                        <w:top w:val="none" w:sz="0" w:space="0" w:color="auto"/>
                                                        <w:left w:val="none" w:sz="0" w:space="0" w:color="auto"/>
                                                        <w:bottom w:val="none" w:sz="0" w:space="0" w:color="auto"/>
                                                        <w:right w:val="none" w:sz="0" w:space="0" w:color="auto"/>
                                                      </w:divBdr>
                                                      <w:divsChild>
                                                        <w:div w:id="1959949114">
                                                          <w:marLeft w:val="0"/>
                                                          <w:marRight w:val="0"/>
                                                          <w:marTop w:val="0"/>
                                                          <w:marBottom w:val="0"/>
                                                          <w:divBdr>
                                                            <w:top w:val="none" w:sz="0" w:space="0" w:color="auto"/>
                                                            <w:left w:val="none" w:sz="0" w:space="0" w:color="auto"/>
                                                            <w:bottom w:val="none" w:sz="0" w:space="0" w:color="auto"/>
                                                            <w:right w:val="none" w:sz="0" w:space="0" w:color="auto"/>
                                                          </w:divBdr>
                                                          <w:divsChild>
                                                            <w:div w:id="804278751">
                                                              <w:marLeft w:val="0"/>
                                                              <w:marRight w:val="0"/>
                                                              <w:marTop w:val="0"/>
                                                              <w:marBottom w:val="0"/>
                                                              <w:divBdr>
                                                                <w:top w:val="none" w:sz="0" w:space="0" w:color="auto"/>
                                                                <w:left w:val="none" w:sz="0" w:space="0" w:color="auto"/>
                                                                <w:bottom w:val="none" w:sz="0" w:space="0" w:color="auto"/>
                                                                <w:right w:val="none" w:sz="0" w:space="0" w:color="auto"/>
                                                              </w:divBdr>
                                                              <w:divsChild>
                                                                <w:div w:id="716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483302">
      <w:bodyDiv w:val="1"/>
      <w:marLeft w:val="0"/>
      <w:marRight w:val="0"/>
      <w:marTop w:val="0"/>
      <w:marBottom w:val="0"/>
      <w:divBdr>
        <w:top w:val="none" w:sz="0" w:space="0" w:color="auto"/>
        <w:left w:val="none" w:sz="0" w:space="0" w:color="auto"/>
        <w:bottom w:val="none" w:sz="0" w:space="0" w:color="auto"/>
        <w:right w:val="none" w:sz="0" w:space="0" w:color="auto"/>
      </w:divBdr>
      <w:divsChild>
        <w:div w:id="828137295">
          <w:marLeft w:val="0"/>
          <w:marRight w:val="0"/>
          <w:marTop w:val="0"/>
          <w:marBottom w:val="0"/>
          <w:divBdr>
            <w:top w:val="none" w:sz="0" w:space="0" w:color="auto"/>
            <w:left w:val="none" w:sz="0" w:space="0" w:color="auto"/>
            <w:bottom w:val="none" w:sz="0" w:space="0" w:color="auto"/>
            <w:right w:val="none" w:sz="0" w:space="0" w:color="auto"/>
          </w:divBdr>
          <w:divsChild>
            <w:div w:id="2063089893">
              <w:marLeft w:val="0"/>
              <w:marRight w:val="0"/>
              <w:marTop w:val="0"/>
              <w:marBottom w:val="0"/>
              <w:divBdr>
                <w:top w:val="none" w:sz="0" w:space="0" w:color="auto"/>
                <w:left w:val="none" w:sz="0" w:space="0" w:color="auto"/>
                <w:bottom w:val="none" w:sz="0" w:space="0" w:color="auto"/>
                <w:right w:val="none" w:sz="0" w:space="0" w:color="auto"/>
              </w:divBdr>
              <w:divsChild>
                <w:div w:id="643198096">
                  <w:marLeft w:val="0"/>
                  <w:marRight w:val="0"/>
                  <w:marTop w:val="0"/>
                  <w:marBottom w:val="0"/>
                  <w:divBdr>
                    <w:top w:val="none" w:sz="0" w:space="0" w:color="auto"/>
                    <w:left w:val="none" w:sz="0" w:space="0" w:color="auto"/>
                    <w:bottom w:val="none" w:sz="0" w:space="0" w:color="auto"/>
                    <w:right w:val="none" w:sz="0" w:space="0" w:color="auto"/>
                  </w:divBdr>
                  <w:divsChild>
                    <w:div w:id="1816871982">
                      <w:marLeft w:val="0"/>
                      <w:marRight w:val="0"/>
                      <w:marTop w:val="0"/>
                      <w:marBottom w:val="0"/>
                      <w:divBdr>
                        <w:top w:val="none" w:sz="0" w:space="0" w:color="auto"/>
                        <w:left w:val="none" w:sz="0" w:space="0" w:color="auto"/>
                        <w:bottom w:val="none" w:sz="0" w:space="0" w:color="auto"/>
                        <w:right w:val="none" w:sz="0" w:space="0" w:color="auto"/>
                      </w:divBdr>
                      <w:divsChild>
                        <w:div w:id="583800299">
                          <w:marLeft w:val="0"/>
                          <w:marRight w:val="0"/>
                          <w:marTop w:val="0"/>
                          <w:marBottom w:val="0"/>
                          <w:divBdr>
                            <w:top w:val="none" w:sz="0" w:space="0" w:color="auto"/>
                            <w:left w:val="none" w:sz="0" w:space="0" w:color="auto"/>
                            <w:bottom w:val="none" w:sz="0" w:space="0" w:color="auto"/>
                            <w:right w:val="none" w:sz="0" w:space="0" w:color="auto"/>
                          </w:divBdr>
                          <w:divsChild>
                            <w:div w:id="1465542087">
                              <w:marLeft w:val="0"/>
                              <w:marRight w:val="0"/>
                              <w:marTop w:val="0"/>
                              <w:marBottom w:val="0"/>
                              <w:divBdr>
                                <w:top w:val="none" w:sz="0" w:space="0" w:color="auto"/>
                                <w:left w:val="none" w:sz="0" w:space="0" w:color="auto"/>
                                <w:bottom w:val="none" w:sz="0" w:space="0" w:color="auto"/>
                                <w:right w:val="none" w:sz="0" w:space="0" w:color="auto"/>
                              </w:divBdr>
                              <w:divsChild>
                                <w:div w:id="1048141322">
                                  <w:marLeft w:val="-225"/>
                                  <w:marRight w:val="-225"/>
                                  <w:marTop w:val="0"/>
                                  <w:marBottom w:val="0"/>
                                  <w:divBdr>
                                    <w:top w:val="none" w:sz="0" w:space="0" w:color="auto"/>
                                    <w:left w:val="none" w:sz="0" w:space="0" w:color="auto"/>
                                    <w:bottom w:val="none" w:sz="0" w:space="0" w:color="auto"/>
                                    <w:right w:val="none" w:sz="0" w:space="0" w:color="auto"/>
                                  </w:divBdr>
                                  <w:divsChild>
                                    <w:div w:id="93020742">
                                      <w:marLeft w:val="0"/>
                                      <w:marRight w:val="0"/>
                                      <w:marTop w:val="0"/>
                                      <w:marBottom w:val="0"/>
                                      <w:divBdr>
                                        <w:top w:val="none" w:sz="0" w:space="0" w:color="auto"/>
                                        <w:left w:val="none" w:sz="0" w:space="0" w:color="auto"/>
                                        <w:bottom w:val="none" w:sz="0" w:space="0" w:color="auto"/>
                                        <w:right w:val="none" w:sz="0" w:space="0" w:color="auto"/>
                                      </w:divBdr>
                                      <w:divsChild>
                                        <w:div w:id="960185115">
                                          <w:marLeft w:val="0"/>
                                          <w:marRight w:val="0"/>
                                          <w:marTop w:val="0"/>
                                          <w:marBottom w:val="0"/>
                                          <w:divBdr>
                                            <w:top w:val="none" w:sz="0" w:space="0" w:color="auto"/>
                                            <w:left w:val="none" w:sz="0" w:space="0" w:color="auto"/>
                                            <w:bottom w:val="none" w:sz="0" w:space="0" w:color="auto"/>
                                            <w:right w:val="none" w:sz="0" w:space="0" w:color="auto"/>
                                          </w:divBdr>
                                          <w:divsChild>
                                            <w:div w:id="748309404">
                                              <w:marLeft w:val="0"/>
                                              <w:marRight w:val="0"/>
                                              <w:marTop w:val="0"/>
                                              <w:marBottom w:val="0"/>
                                              <w:divBdr>
                                                <w:top w:val="none" w:sz="0" w:space="0" w:color="auto"/>
                                                <w:left w:val="none" w:sz="0" w:space="0" w:color="auto"/>
                                                <w:bottom w:val="none" w:sz="0" w:space="0" w:color="auto"/>
                                                <w:right w:val="none" w:sz="0" w:space="0" w:color="auto"/>
                                              </w:divBdr>
                                              <w:divsChild>
                                                <w:div w:id="711536080">
                                                  <w:marLeft w:val="0"/>
                                                  <w:marRight w:val="0"/>
                                                  <w:marTop w:val="0"/>
                                                  <w:marBottom w:val="0"/>
                                                  <w:divBdr>
                                                    <w:top w:val="none" w:sz="0" w:space="0" w:color="auto"/>
                                                    <w:left w:val="none" w:sz="0" w:space="0" w:color="auto"/>
                                                    <w:bottom w:val="none" w:sz="0" w:space="0" w:color="auto"/>
                                                    <w:right w:val="none" w:sz="0" w:space="0" w:color="auto"/>
                                                  </w:divBdr>
                                                  <w:divsChild>
                                                    <w:div w:id="2111393384">
                                                      <w:marLeft w:val="0"/>
                                                      <w:marRight w:val="0"/>
                                                      <w:marTop w:val="0"/>
                                                      <w:marBottom w:val="0"/>
                                                      <w:divBdr>
                                                        <w:top w:val="none" w:sz="0" w:space="0" w:color="auto"/>
                                                        <w:left w:val="none" w:sz="0" w:space="0" w:color="auto"/>
                                                        <w:bottom w:val="none" w:sz="0" w:space="0" w:color="auto"/>
                                                        <w:right w:val="none" w:sz="0" w:space="0" w:color="auto"/>
                                                      </w:divBdr>
                                                    </w:div>
                                                    <w:div w:id="2085491541">
                                                      <w:marLeft w:val="0"/>
                                                      <w:marRight w:val="0"/>
                                                      <w:marTop w:val="0"/>
                                                      <w:marBottom w:val="0"/>
                                                      <w:divBdr>
                                                        <w:top w:val="none" w:sz="0" w:space="0" w:color="auto"/>
                                                        <w:left w:val="none" w:sz="0" w:space="0" w:color="auto"/>
                                                        <w:bottom w:val="none" w:sz="0" w:space="0" w:color="auto"/>
                                                        <w:right w:val="none" w:sz="0" w:space="0" w:color="auto"/>
                                                      </w:divBdr>
                                                      <w:divsChild>
                                                        <w:div w:id="1165633512">
                                                          <w:marLeft w:val="0"/>
                                                          <w:marRight w:val="0"/>
                                                          <w:marTop w:val="0"/>
                                                          <w:marBottom w:val="0"/>
                                                          <w:divBdr>
                                                            <w:top w:val="none" w:sz="0" w:space="0" w:color="auto"/>
                                                            <w:left w:val="none" w:sz="0" w:space="0" w:color="auto"/>
                                                            <w:bottom w:val="none" w:sz="0" w:space="0" w:color="auto"/>
                                                            <w:right w:val="none" w:sz="0" w:space="0" w:color="auto"/>
                                                          </w:divBdr>
                                                          <w:divsChild>
                                                            <w:div w:id="235867369">
                                                              <w:marLeft w:val="0"/>
                                                              <w:marRight w:val="0"/>
                                                              <w:marTop w:val="0"/>
                                                              <w:marBottom w:val="0"/>
                                                              <w:divBdr>
                                                                <w:top w:val="none" w:sz="0" w:space="0" w:color="auto"/>
                                                                <w:left w:val="none" w:sz="0" w:space="0" w:color="auto"/>
                                                                <w:bottom w:val="none" w:sz="0" w:space="0" w:color="auto"/>
                                                                <w:right w:val="none" w:sz="0" w:space="0" w:color="auto"/>
                                                              </w:divBdr>
                                                              <w:divsChild>
                                                                <w:div w:id="1516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https://www.venvn.nl/themas/richtlijnen-en-protocollen/protocol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th.extras.bsl.nl/gebruiker/extend" TargetMode="External"/><Relationship Id="rId4" Type="http://schemas.openxmlformats.org/officeDocument/2006/relationships/webSettings" Target="webSettings.xml"/><Relationship Id="rId9" Type="http://schemas.openxmlformats.org/officeDocument/2006/relationships/hyperlink" Target="http://mth.extras.bsl.nl/gebruiker/inlog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naam</dc:creator>
  <cp:keywords/>
  <dc:description/>
  <cp:lastModifiedBy>Bouke Cuperus</cp:lastModifiedBy>
  <cp:revision>2</cp:revision>
  <dcterms:created xsi:type="dcterms:W3CDTF">2018-01-30T13:02:00Z</dcterms:created>
  <dcterms:modified xsi:type="dcterms:W3CDTF">2018-01-30T13:02:00Z</dcterms:modified>
</cp:coreProperties>
</file>